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ABB" w:rsidRDefault="00940ABB" w:rsidP="00940AB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0ABB" w:rsidRPr="00F70CCB" w:rsidRDefault="00940ABB" w:rsidP="00F70CC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0A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ПЛАН  </w:t>
      </w:r>
      <w:r w:rsidRPr="00940ABB">
        <w:rPr>
          <w:rFonts w:ascii="Times New Roman" w:hAnsi="Times New Roman" w:cs="Times New Roman"/>
          <w:b/>
          <w:sz w:val="24"/>
          <w:szCs w:val="24"/>
          <w:lang w:val="sr-Latn-CS"/>
        </w:rPr>
        <w:t>ИНСПЕКЦИЈСК</w:t>
      </w:r>
      <w:r w:rsidRPr="00940A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ОГ </w:t>
      </w:r>
      <w:r w:rsidRPr="00940ABB">
        <w:rPr>
          <w:rFonts w:ascii="Times New Roman" w:hAnsi="Times New Roman" w:cs="Times New Roman"/>
          <w:b/>
          <w:sz w:val="24"/>
          <w:szCs w:val="24"/>
          <w:lang w:val="sr-Latn-CS"/>
        </w:rPr>
        <w:t>НАДЗОР</w:t>
      </w:r>
      <w:r w:rsidRPr="00940AB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>
        <w:tab/>
      </w:r>
    </w:p>
    <w:p w:rsidR="00940ABB" w:rsidRDefault="00F70CCB" w:rsidP="00940ABB">
      <w:pPr>
        <w:tabs>
          <w:tab w:val="left" w:pos="49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469265</wp:posOffset>
                </wp:positionV>
                <wp:extent cx="675386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CB" w:rsidRPr="00B11E65" w:rsidRDefault="00F70CCB" w:rsidP="00F70CCB">
                            <w:pPr>
                              <w:ind w:left="284" w:right="25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940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Инспекцијски надзор </w:t>
                            </w:r>
                            <w:r w:rsidR="00B11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надзираних</w:t>
                            </w:r>
                            <w:r w:rsidR="00E031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субјеката спроводи се у складу са :</w:t>
                            </w:r>
                          </w:p>
                          <w:p w:rsidR="00F70CCB" w:rsidRPr="00940ABB" w:rsidRDefault="00F70CCB" w:rsidP="00F70CCB">
                            <w:pPr>
                              <w:ind w:left="284" w:right="25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40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1.  Законом о ваздушном саобраћају,</w:t>
                            </w: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HYPERLINK "http://cad.gov.rs/upload/Propisi/2019/Zakoni/Zakoni/Zakon%20o%20vazdusnom%20saobracaju%20(Sluzbeni%20glasnik%20RS,%20br.%2073-10,%2057-11,%2093-12,%2045-15,%2066-15-dr.zakon%20i%2083-18)%20-precisceni%20tekst.pdf" \t "_blank" </w:instrText>
                            </w: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tgtFrame="_blank" w:history="1">
                              <w:r w:rsidRPr="00940AB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(„Службени гласник РС“, бр. 73/10, 57/11, 93/12, 45/15, 66/15 - др. Закон, 83/18</w:t>
                              </w:r>
                              <w:r w:rsidRPr="00940AB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lang w:val="sr-Cyrl-RS"/>
                                </w:rPr>
                                <w:t xml:space="preserve"> и 9/20</w:t>
                              </w:r>
                              <w:r w:rsidRPr="00940AB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)</w:t>
                              </w:r>
                            </w:hyperlink>
                            <w:r w:rsidRPr="00940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;</w:t>
                            </w:r>
                          </w:p>
                          <w:p w:rsidR="00F70CCB" w:rsidRPr="00940ABB" w:rsidRDefault="00F70CCB" w:rsidP="00F70CCB">
                            <w:pPr>
                              <w:ind w:left="284" w:right="252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940AB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ru-RU"/>
                              </w:rPr>
                              <w:t>Законом о инспекцијском</w:t>
                            </w:r>
                            <w:r w:rsidRPr="00940AB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40AB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надзору </w:t>
                            </w:r>
                            <w:hyperlink r:id="rId7" w:history="1">
                              <w:r w:rsidRPr="00940ABB">
                                <w:rPr>
                                  <w:rStyle w:val="Hyperlink"/>
                                  <w:rFonts w:ascii="Times New Roman" w:hAnsi="Times New Roman" w:cs="Times New Roman"/>
                                  <w:iCs/>
                                  <w:color w:val="auto"/>
                                  <w:sz w:val="24"/>
                                  <w:szCs w:val="24"/>
                                  <w:u w:val="none"/>
                                  <w:lang w:val="ru-RU"/>
                                </w:rPr>
                                <w:t>(«Сл.гласник РС», број 36/15</w:t>
                              </w:r>
                            </w:hyperlink>
                            <w:r w:rsidRPr="00940ABB">
                              <w:rPr>
                                <w:rStyle w:val="Hyperlink"/>
                                <w:rFonts w:ascii="Times New Roman" w:hAnsi="Times New Roman" w:cs="Times New Roman"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sr-Cyrl-CS"/>
                              </w:rPr>
                              <w:t xml:space="preserve">, </w:t>
                            </w:r>
                            <w:r w:rsidRPr="00940ABB">
                              <w:rPr>
                                <w:rStyle w:val="Hyperlink"/>
                                <w:rFonts w:ascii="Times New Roman" w:hAnsi="Times New Roman" w:cs="Times New Roman"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44/2018-др закон и 95/2018</w:t>
                            </w:r>
                            <w:proofErr w:type="gramStart"/>
                            <w:r w:rsidRPr="00940AB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ru-RU"/>
                              </w:rPr>
                              <w:t>) ;</w:t>
                            </w:r>
                            <w:proofErr w:type="gramEnd"/>
                            <w:r w:rsidRPr="00940AB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F70CCB" w:rsidRPr="00940ABB" w:rsidRDefault="00F70CCB" w:rsidP="00F70CCB">
                            <w:pPr>
                              <w:ind w:left="284" w:right="25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940AB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ru-RU"/>
                              </w:rPr>
                              <w:t>3</w:t>
                            </w:r>
                            <w:r w:rsidR="001E1CE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940ABB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Правилник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"/>
                              </w:rPr>
                              <w:t>ом</w:t>
                            </w: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дозволама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центрима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обуку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здравственој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способности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летачког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особља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(„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Службени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гласник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РС“</w:t>
                            </w:r>
                            <w:proofErr w:type="gram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број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60/19) </w:t>
                            </w: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;</w:t>
                            </w:r>
                          </w:p>
                          <w:p w:rsidR="00F70CCB" w:rsidRPr="00940ABB" w:rsidRDefault="00F70CCB" w:rsidP="00F70CCB">
                            <w:pPr>
                              <w:ind w:left="284" w:right="25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 w:rsidR="00E372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Правилником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дозволама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контролора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летења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центрима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за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обуку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ваздухопловно-медицинским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центрима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(„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Службени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гласник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РС“</w:t>
                            </w:r>
                            <w:proofErr w:type="gram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бр</w:t>
                            </w:r>
                            <w:proofErr w:type="spellEnd"/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 </w:t>
                            </w:r>
                            <w:hyperlink r:id="rId8" w:tgtFrame="_blank" w:history="1">
                              <w:r w:rsidRPr="00940AB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83/15</w:t>
                              </w:r>
                            </w:hyperlink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hyperlink r:id="rId9" w:tgtFrame="_blank" w:history="1">
                              <w:r w:rsidRPr="00940AB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18/16</w:t>
                              </w:r>
                            </w:hyperlink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и </w:t>
                            </w:r>
                            <w:hyperlink r:id="rId10" w:tgtFrame="_blank" w:history="1">
                              <w:r w:rsidRPr="00940AB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71/17</w:t>
                              </w:r>
                            </w:hyperlink>
                            <w:r w:rsidRPr="00940A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F70CCB" w:rsidRDefault="00F70C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25pt;margin-top:36.95pt;width:53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XH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">
                <v:textbox style="mso-fit-shape-to-text:t">
                  <w:txbxContent>
                    <w:p w:rsidR="00F70CCB" w:rsidRPr="00B11E65" w:rsidRDefault="00F70CCB" w:rsidP="00F70CCB">
                      <w:pPr>
                        <w:ind w:left="284" w:right="25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940A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 xml:space="preserve">Инспекцијски надзор </w:t>
                      </w:r>
                      <w:r w:rsidR="00B11E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надзираних</w:t>
                      </w:r>
                      <w:r w:rsidR="00E031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субјеката спроводи се у складу са :</w:t>
                      </w:r>
                    </w:p>
                    <w:p w:rsidR="00F70CCB" w:rsidRPr="00940ABB" w:rsidRDefault="00F70CCB" w:rsidP="00F70CCB">
                      <w:pPr>
                        <w:ind w:left="284" w:right="25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940A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1.  Законом о ваздушном саобраћају,</w:t>
                      </w: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HYPERLINK "http://cad.gov.rs/upload/Propisi/2019/Zakoni/Zakoni/Zakon%20o%20vazdusnom%20saobracaju%20(Sluzbeni%20glasnik%20RS,%20br.%2073-10,%2057-11,%2093-12,%2045-15,%2066-15-dr.zakon%20i%2083-18)%20-precisceni%20tekst.pdf" \t "_blank" </w:instrText>
                      </w: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1" w:tgtFrame="_blank" w:history="1">
                        <w:r w:rsidRPr="00940ABB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(„Службени гласник РС“, бр. 73/10, 57/11, 93/12, 45/15, 66/15 - др. Закон, 83/18</w:t>
                        </w:r>
                        <w:r w:rsidRPr="00940ABB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  <w:lang w:val="sr-Cyrl-RS"/>
                          </w:rPr>
                          <w:t xml:space="preserve"> и 9/20</w:t>
                        </w:r>
                        <w:r w:rsidRPr="00940ABB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)</w:t>
                        </w:r>
                      </w:hyperlink>
                      <w:r w:rsidRPr="00940A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;</w:t>
                      </w:r>
                    </w:p>
                    <w:p w:rsidR="00F70CCB" w:rsidRPr="00940ABB" w:rsidRDefault="00F70CCB" w:rsidP="00F70CCB">
                      <w:pPr>
                        <w:ind w:left="284" w:right="252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u-RU"/>
                        </w:rPr>
                      </w:pP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940AB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u-RU"/>
                        </w:rPr>
                        <w:t>Законом о инспекцијском</w:t>
                      </w:r>
                      <w:r w:rsidRPr="00940AB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40AB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u-RU"/>
                        </w:rPr>
                        <w:t xml:space="preserve">надзору </w:t>
                      </w:r>
                      <w:hyperlink r:id="rId12" w:history="1">
                        <w:r w:rsidRPr="00940ABB">
                          <w:rPr>
                            <w:rStyle w:val="Hyperlink"/>
                            <w:rFonts w:ascii="Times New Roman" w:hAnsi="Times New Roman" w:cs="Times New Roman"/>
                            <w:iCs/>
                            <w:color w:val="auto"/>
                            <w:sz w:val="24"/>
                            <w:szCs w:val="24"/>
                            <w:u w:val="none"/>
                            <w:lang w:val="ru-RU"/>
                          </w:rPr>
                          <w:t>(«Сл.гласник РС», број 36/15</w:t>
                        </w:r>
                      </w:hyperlink>
                      <w:r w:rsidRPr="00940ABB">
                        <w:rPr>
                          <w:rStyle w:val="Hyperlink"/>
                          <w:rFonts w:ascii="Times New Roman" w:hAnsi="Times New Roman" w:cs="Times New Roman"/>
                          <w:iCs/>
                          <w:color w:val="auto"/>
                          <w:sz w:val="24"/>
                          <w:szCs w:val="24"/>
                          <w:u w:val="none"/>
                          <w:lang w:val="sr-Cyrl-CS"/>
                        </w:rPr>
                        <w:t xml:space="preserve">, </w:t>
                      </w:r>
                      <w:r w:rsidRPr="00940ABB">
                        <w:rPr>
                          <w:rStyle w:val="Hyperlink"/>
                          <w:rFonts w:ascii="Times New Roman" w:hAnsi="Times New Roman" w:cs="Times New Roman"/>
                          <w:iCs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44/2018-др закон и 95/2018</w:t>
                      </w:r>
                      <w:proofErr w:type="gramStart"/>
                      <w:r w:rsidRPr="00940AB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u-RU"/>
                        </w:rPr>
                        <w:t>) ;</w:t>
                      </w:r>
                      <w:proofErr w:type="gramEnd"/>
                      <w:r w:rsidRPr="00940AB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F70CCB" w:rsidRPr="00940ABB" w:rsidRDefault="00F70CCB" w:rsidP="00F70CCB">
                      <w:pPr>
                        <w:ind w:left="284" w:right="25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940AB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u-RU"/>
                        </w:rPr>
                        <w:t>3</w:t>
                      </w:r>
                      <w:r w:rsidR="001E1CE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940ABB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Правилник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"/>
                        </w:rPr>
                        <w:t>ом</w:t>
                      </w: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дозволама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центрима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обуку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здравственој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способности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летачког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особља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(„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Службени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гласник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РС“</w:t>
                      </w:r>
                      <w:proofErr w:type="gram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број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60/19) </w:t>
                      </w: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>;</w:t>
                      </w:r>
                    </w:p>
                    <w:p w:rsidR="00F70CCB" w:rsidRPr="00940ABB" w:rsidRDefault="00F70CCB" w:rsidP="00F70CCB">
                      <w:pPr>
                        <w:ind w:left="284" w:right="25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 w:rsidR="00E372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Правилником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о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дозволама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контролора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летења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центрима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за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обуку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и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ваздухопловно-медицинским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центрима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(„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Службени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гласник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РС“</w:t>
                      </w:r>
                      <w:proofErr w:type="gram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бр</w:t>
                      </w:r>
                      <w:proofErr w:type="spellEnd"/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. </w:t>
                      </w:r>
                      <w:hyperlink r:id="rId13" w:tgtFrame="_blank" w:history="1">
                        <w:r w:rsidRPr="00940ABB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83/15</w:t>
                        </w:r>
                      </w:hyperlink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hyperlink r:id="rId14" w:tgtFrame="_blank" w:history="1">
                        <w:r w:rsidRPr="00940ABB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18/16</w:t>
                        </w:r>
                      </w:hyperlink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 и </w:t>
                      </w:r>
                      <w:hyperlink r:id="rId15" w:tgtFrame="_blank" w:history="1">
                        <w:r w:rsidRPr="00940ABB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71/17</w:t>
                        </w:r>
                      </w:hyperlink>
                      <w:r w:rsidRPr="00940A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:rsidR="00F70CCB" w:rsidRDefault="00F70CCB"/>
                  </w:txbxContent>
                </v:textbox>
                <w10:wrap type="square"/>
              </v:shape>
            </w:pict>
          </mc:Fallback>
        </mc:AlternateContent>
      </w: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tbl>
      <w:tblPr>
        <w:tblStyle w:val="TableGrid"/>
        <w:tblpPr w:leftFromText="180" w:rightFromText="180" w:horzAnchor="margin" w:tblpX="-729" w:tblpY="654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2410"/>
        <w:gridCol w:w="1559"/>
      </w:tblGrid>
      <w:tr w:rsidR="00F70CCB" w:rsidRPr="00A41E85" w:rsidTr="00E03107">
        <w:trPr>
          <w:trHeight w:val="1075"/>
        </w:trPr>
        <w:tc>
          <w:tcPr>
            <w:tcW w:w="562" w:type="dxa"/>
            <w:shd w:val="clear" w:color="auto" w:fill="D9E2F3" w:themeFill="accent1" w:themeFillTint="33"/>
          </w:tcPr>
          <w:p w:rsidR="00F70CCB" w:rsidRPr="00B74DCF" w:rsidRDefault="00F70CCB" w:rsidP="00E0310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261" w:type="dxa"/>
            <w:shd w:val="clear" w:color="auto" w:fill="D9E2F3" w:themeFill="accent1" w:themeFillTint="33"/>
          </w:tcPr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bookmarkStart w:id="0" w:name="_Hlk90377835"/>
          </w:p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730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Субјекат инспекцијског надзора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730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Место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730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Облик</w:t>
            </w:r>
          </w:p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2730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ннспекцијског</w:t>
            </w:r>
            <w:proofErr w:type="spellEnd"/>
            <w:r w:rsidRPr="002730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надзора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F70CCB" w:rsidRPr="00273039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730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Период</w:t>
            </w:r>
          </w:p>
        </w:tc>
      </w:tr>
      <w:tr w:rsidR="00F70CCB" w:rsidTr="00E03107">
        <w:trPr>
          <w:trHeight w:val="1070"/>
        </w:trPr>
        <w:tc>
          <w:tcPr>
            <w:tcW w:w="562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CCB" w:rsidRPr="00F70CCB" w:rsidRDefault="00273039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0CCB"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 Мирјана Дедић</w:t>
            </w: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RS / AME / 00</w:t>
            </w:r>
            <w:r w:rsidRPr="00F70C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  <w:proofErr w:type="spellStart"/>
            <w:r w:rsidRPr="00F70CCB">
              <w:rPr>
                <w:rFonts w:ascii="Times New Roman" w:hAnsi="Times New Roman"/>
                <w:b/>
                <w:sz w:val="24"/>
                <w:szCs w:val="24"/>
              </w:rPr>
              <w:t>eMC</w:t>
            </w:r>
            <w:proofErr w:type="spellEnd"/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Air</w:t>
            </w:r>
            <w:proofErr w:type="spellEnd"/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SERBIA </w:t>
            </w:r>
          </w:p>
          <w:p w:rsid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Београд</w:t>
            </w:r>
          </w:p>
          <w:p w:rsidR="001E1CEB" w:rsidRPr="00F70CCB" w:rsidRDefault="001E1CE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F70CCB" w:rsidRPr="00F70CCB" w:rsidRDefault="00F70CCB" w:rsidP="00E03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редован</w:t>
            </w:r>
          </w:p>
        </w:tc>
        <w:tc>
          <w:tcPr>
            <w:tcW w:w="1559" w:type="dxa"/>
          </w:tcPr>
          <w:p w:rsidR="00F70CCB" w:rsidRPr="00F70CCB" w:rsidRDefault="00F70CCB" w:rsidP="00E03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D031A4" w:rsidRDefault="00D031A4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</w:tr>
      <w:tr w:rsidR="00F70CCB" w:rsidTr="00E03107">
        <w:tc>
          <w:tcPr>
            <w:tcW w:w="562" w:type="dxa"/>
          </w:tcPr>
          <w:p w:rsid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CCB" w:rsidRPr="00F70CCB" w:rsidRDefault="00273039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</w:tcPr>
          <w:p w:rsidR="00F70CCB" w:rsidRPr="00F70CCB" w:rsidRDefault="00F70CCB" w:rsidP="00E03107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Др Миле </w:t>
            </w:r>
            <w:proofErr w:type="spellStart"/>
            <w:r w:rsidRPr="00F70CC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Пребоч</w:t>
            </w:r>
            <w:proofErr w:type="spellEnd"/>
          </w:p>
          <w:p w:rsid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RS / AME </w:t>
            </w:r>
            <w:r w:rsidR="002730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01</w:t>
            </w: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:rsidR="00AF5CFF" w:rsidRDefault="00AF5CFF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CB">
              <w:rPr>
                <w:rFonts w:ascii="Times New Roman" w:hAnsi="Times New Roman" w:cs="Times New Roman"/>
                <w:b/>
                <w:sz w:val="24"/>
                <w:szCs w:val="24"/>
              </w:rPr>
              <w:t>„A</w:t>
            </w:r>
            <w:proofErr w:type="spellStart"/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viation</w:t>
            </w:r>
            <w:proofErr w:type="spellEnd"/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CCB">
              <w:rPr>
                <w:rFonts w:ascii="Times New Roman" w:hAnsi="Times New Roman" w:cs="Times New Roman"/>
                <w:b/>
                <w:sz w:val="24"/>
                <w:szCs w:val="24"/>
              </w:rPr>
              <w:t>ophtalmology</w:t>
            </w:r>
            <w:proofErr w:type="spellEnd"/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CCB"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 w:rsidRPr="00F7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70CCB">
              <w:rPr>
                <w:rFonts w:ascii="Times New Roman" w:hAnsi="Times New Roman" w:cs="Times New Roman"/>
                <w:b/>
                <w:sz w:val="24"/>
                <w:szCs w:val="24"/>
              </w:rPr>
              <w:t>center</w:t>
            </w:r>
            <w:proofErr w:type="spellEnd"/>
            <w:r w:rsidRPr="00F70CC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8238E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="00F70CCB"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едован</w:t>
            </w:r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1D5D72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F70CCB" w:rsidTr="00E03107">
        <w:trPr>
          <w:trHeight w:val="987"/>
        </w:trPr>
        <w:tc>
          <w:tcPr>
            <w:tcW w:w="562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68C5" w:rsidRDefault="00A268C5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CCB" w:rsidRPr="00F70CCB" w:rsidRDefault="00273039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70CCB"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 Дејан Стојиљковић</w:t>
            </w: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RS / AME </w:t>
            </w:r>
            <w:r w:rsidR="002730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013</w:t>
            </w:r>
          </w:p>
        </w:tc>
        <w:tc>
          <w:tcPr>
            <w:tcW w:w="2976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  <w:proofErr w:type="spellStart"/>
            <w:r w:rsidRPr="00F70CCB">
              <w:rPr>
                <w:rFonts w:ascii="Times New Roman" w:hAnsi="Times New Roman"/>
                <w:b/>
                <w:sz w:val="24"/>
                <w:szCs w:val="24"/>
              </w:rPr>
              <w:t>eMC</w:t>
            </w:r>
            <w:proofErr w:type="spellEnd"/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Air</w:t>
            </w:r>
            <w:proofErr w:type="spellEnd"/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SERBIA</w:t>
            </w:r>
          </w:p>
          <w:p w:rsid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Београд</w:t>
            </w:r>
          </w:p>
          <w:p w:rsidR="00A268C5" w:rsidRPr="00F70CCB" w:rsidRDefault="00A268C5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редован</w:t>
            </w:r>
          </w:p>
        </w:tc>
        <w:tc>
          <w:tcPr>
            <w:tcW w:w="1559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1D5D72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</w:tr>
      <w:tr w:rsidR="00F70CCB" w:rsidTr="00E03107">
        <w:trPr>
          <w:trHeight w:val="1093"/>
        </w:trPr>
        <w:tc>
          <w:tcPr>
            <w:tcW w:w="562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273039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70CCB" w:rsidRPr="00F70CC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61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Mr </w:t>
            </w:r>
            <w:proofErr w:type="spellStart"/>
            <w:r w:rsidRPr="00F70CC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др</w:t>
            </w:r>
            <w:proofErr w:type="spellEnd"/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Звонко </w:t>
            </w:r>
            <w:proofErr w:type="spellStart"/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Шундрић</w:t>
            </w:r>
            <w:proofErr w:type="spellEnd"/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RS / AME </w:t>
            </w:r>
            <w:r w:rsidR="0027303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bookmarkStart w:id="1" w:name="_GoBack"/>
            <w:bookmarkEnd w:id="1"/>
            <w:r w:rsidRPr="00F70C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004</w:t>
            </w:r>
          </w:p>
        </w:tc>
        <w:tc>
          <w:tcPr>
            <w:tcW w:w="2976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F70C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NPA</w:t>
            </w:r>
            <w:r w:rsidRPr="00F70CC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F70C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medical center”</w:t>
            </w:r>
          </w:p>
          <w:p w:rsidR="00F70CCB" w:rsidRPr="00F70CCB" w:rsidRDefault="00F70CCB" w:rsidP="00E0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0CC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Београд</w:t>
            </w:r>
          </w:p>
          <w:p w:rsidR="00F70CCB" w:rsidRPr="00F70CCB" w:rsidRDefault="00F70CCB" w:rsidP="00E031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F70CCB" w:rsidRPr="00F70CCB" w:rsidRDefault="00F70CCB" w:rsidP="00E03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редован</w:t>
            </w:r>
          </w:p>
        </w:tc>
        <w:tc>
          <w:tcPr>
            <w:tcW w:w="1559" w:type="dxa"/>
          </w:tcPr>
          <w:p w:rsidR="00F70CCB" w:rsidRPr="00F70CCB" w:rsidRDefault="00F70CCB" w:rsidP="00E03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1E1CE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децембар</w:t>
            </w:r>
          </w:p>
        </w:tc>
      </w:tr>
      <w:tr w:rsidR="00F70CCB" w:rsidTr="00E03107">
        <w:tc>
          <w:tcPr>
            <w:tcW w:w="562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70CCB" w:rsidRPr="00F70CCB" w:rsidRDefault="00273039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70CCB"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proofErr w:type="spellStart"/>
            <w:r w:rsidRPr="00F70CCB">
              <w:rPr>
                <w:rFonts w:ascii="Times New Roman" w:hAnsi="Times New Roman" w:cs="Times New Roman"/>
                <w:b/>
                <w:sz w:val="24"/>
                <w:szCs w:val="24"/>
              </w:rPr>
              <w:t>eMC</w:t>
            </w:r>
            <w:proofErr w:type="spellEnd"/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Air</w:t>
            </w:r>
            <w:proofErr w:type="spellEnd"/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SERBIA</w:t>
            </w:r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410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C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редован</w:t>
            </w:r>
          </w:p>
        </w:tc>
        <w:tc>
          <w:tcPr>
            <w:tcW w:w="1559" w:type="dxa"/>
          </w:tcPr>
          <w:p w:rsidR="00F70CCB" w:rsidRPr="00F70CCB" w:rsidRDefault="00F70CCB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0CCB" w:rsidRPr="00F70CCB" w:rsidRDefault="00AF5CFF" w:rsidP="00E0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новембар</w:t>
            </w:r>
          </w:p>
        </w:tc>
      </w:tr>
      <w:bookmarkEnd w:id="0"/>
    </w:tbl>
    <w:p w:rsidR="00940ABB" w:rsidRDefault="00940ABB" w:rsidP="00940ABB">
      <w:pPr>
        <w:tabs>
          <w:tab w:val="left" w:pos="499"/>
        </w:tabs>
      </w:pPr>
    </w:p>
    <w:p w:rsidR="00C31AFD" w:rsidRPr="00273039" w:rsidRDefault="00C31AFD" w:rsidP="00C31AFD">
      <w:pPr>
        <w:tabs>
          <w:tab w:val="left" w:pos="499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7303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31E8A" w:rsidRPr="00273039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273039">
        <w:rPr>
          <w:rFonts w:ascii="Times New Roman" w:hAnsi="Times New Roman" w:cs="Times New Roman"/>
          <w:sz w:val="24"/>
          <w:szCs w:val="24"/>
          <w:lang w:val="sr-Cyrl-RS"/>
        </w:rPr>
        <w:t>.12.202</w:t>
      </w:r>
      <w:r w:rsidR="00531E8A" w:rsidRPr="00273039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2730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0ABB" w:rsidRDefault="00940ABB" w:rsidP="00940ABB">
      <w:pPr>
        <w:tabs>
          <w:tab w:val="left" w:pos="499"/>
        </w:tabs>
      </w:pPr>
    </w:p>
    <w:p w:rsidR="00940ABB" w:rsidRDefault="00940ABB" w:rsidP="00940ABB">
      <w:pPr>
        <w:tabs>
          <w:tab w:val="left" w:pos="499"/>
        </w:tabs>
      </w:pPr>
    </w:p>
    <w:p w:rsidR="00940ABB" w:rsidRPr="00940ABB" w:rsidRDefault="00940ABB" w:rsidP="00940ABB">
      <w:pPr>
        <w:tabs>
          <w:tab w:val="left" w:pos="499"/>
        </w:tabs>
      </w:pPr>
    </w:p>
    <w:p w:rsidR="00233413" w:rsidRPr="00940ABB" w:rsidRDefault="00233413" w:rsidP="00940ABB">
      <w:pPr>
        <w:tabs>
          <w:tab w:val="left" w:pos="499"/>
        </w:tabs>
      </w:pPr>
    </w:p>
    <w:sectPr w:rsidR="00233413" w:rsidRPr="00940ABB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42" w:rsidRDefault="00EA1942" w:rsidP="00940ABB">
      <w:pPr>
        <w:spacing w:after="0" w:line="240" w:lineRule="auto"/>
      </w:pPr>
      <w:r>
        <w:separator/>
      </w:r>
    </w:p>
  </w:endnote>
  <w:endnote w:type="continuationSeparator" w:id="0">
    <w:p w:rsidR="00EA1942" w:rsidRDefault="00EA1942" w:rsidP="0094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5122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107" w:rsidRPr="00E03107" w:rsidRDefault="00E03107" w:rsidP="00E0310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31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31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31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31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31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E03107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 xml:space="preserve"> </w:t>
        </w:r>
      </w:p>
    </w:sdtContent>
  </w:sdt>
  <w:p w:rsidR="00E03107" w:rsidRDefault="00E0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42" w:rsidRDefault="00EA1942" w:rsidP="00940ABB">
      <w:pPr>
        <w:spacing w:after="0" w:line="240" w:lineRule="auto"/>
      </w:pPr>
      <w:r>
        <w:separator/>
      </w:r>
    </w:p>
  </w:footnote>
  <w:footnote w:type="continuationSeparator" w:id="0">
    <w:p w:rsidR="00EA1942" w:rsidRDefault="00EA1942" w:rsidP="0094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51"/>
      <w:gridCol w:w="4962"/>
      <w:gridCol w:w="3203"/>
    </w:tblGrid>
    <w:tr w:rsidR="00940ABB" w:rsidRPr="002437D5" w:rsidTr="00E03107">
      <w:trPr>
        <w:trHeight w:val="1125"/>
        <w:jc w:val="center"/>
      </w:trPr>
      <w:tc>
        <w:tcPr>
          <w:tcW w:w="25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40ABB" w:rsidRPr="002437D5" w:rsidRDefault="00940ABB" w:rsidP="00940ABB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4340522" wp14:editId="1AB5CBE3">
                <wp:extent cx="1072666" cy="4984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666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0ABB" w:rsidRPr="00940ABB" w:rsidRDefault="00940ABB" w:rsidP="00940ABB">
          <w:pPr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sr-Cyrl-CS"/>
            </w:rPr>
          </w:pPr>
          <w:r w:rsidRPr="00940ABB">
            <w:rPr>
              <w:rFonts w:ascii="Times New Roman" w:hAnsi="Times New Roman" w:cs="Times New Roman"/>
              <w:b/>
              <w:lang w:val="sr-Cyrl-CS"/>
            </w:rPr>
            <w:t>Група за ваздухопловну медицину</w:t>
          </w:r>
        </w:p>
      </w:tc>
      <w:tc>
        <w:tcPr>
          <w:tcW w:w="3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0ABB" w:rsidRPr="00940ABB" w:rsidRDefault="00940ABB" w:rsidP="00940ABB">
          <w:pPr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sr-Cyrl-CS"/>
            </w:rPr>
          </w:pPr>
          <w:r w:rsidRPr="00940ABB">
            <w:rPr>
              <w:rFonts w:ascii="Times New Roman" w:hAnsi="Times New Roman" w:cs="Times New Roman"/>
              <w:b/>
              <w:sz w:val="18"/>
              <w:szCs w:val="18"/>
              <w:lang w:val="sr-Cyrl-CS"/>
            </w:rPr>
            <w:t>ГОДИШЊИ ПЛАН</w:t>
          </w:r>
        </w:p>
        <w:p w:rsidR="00940ABB" w:rsidRPr="00940ABB" w:rsidRDefault="00940ABB" w:rsidP="00940ABB">
          <w:pPr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sr-Cyrl-CS"/>
            </w:rPr>
          </w:pPr>
          <w:r w:rsidRPr="00940ABB">
            <w:rPr>
              <w:rFonts w:ascii="Times New Roman" w:hAnsi="Times New Roman" w:cs="Times New Roman"/>
              <w:b/>
              <w:sz w:val="18"/>
              <w:szCs w:val="18"/>
              <w:lang w:val="sr-Cyrl-CS"/>
            </w:rPr>
            <w:t xml:space="preserve">ИНСПЕКЦИЈСКОГ НАДЗОРА ЗА </w:t>
          </w:r>
        </w:p>
        <w:p w:rsidR="00940ABB" w:rsidRPr="00940ABB" w:rsidRDefault="00940ABB" w:rsidP="00940ABB">
          <w:pPr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sr-Cyrl-CS"/>
            </w:rPr>
          </w:pPr>
          <w:r w:rsidRPr="00940ABB">
            <w:rPr>
              <w:rFonts w:ascii="Times New Roman" w:hAnsi="Times New Roman" w:cs="Times New Roman"/>
              <w:b/>
              <w:sz w:val="18"/>
              <w:szCs w:val="18"/>
              <w:lang w:val="sr-Cyrl-CS"/>
            </w:rPr>
            <w:t>202</w:t>
          </w:r>
          <w:r w:rsidR="00531E8A">
            <w:rPr>
              <w:rFonts w:ascii="Times New Roman" w:hAnsi="Times New Roman" w:cs="Times New Roman"/>
              <w:b/>
              <w:sz w:val="18"/>
              <w:szCs w:val="18"/>
              <w:lang w:val="sr-Latn-RS"/>
            </w:rPr>
            <w:t>3</w:t>
          </w:r>
          <w:r w:rsidRPr="00940ABB">
            <w:rPr>
              <w:rFonts w:ascii="Times New Roman" w:hAnsi="Times New Roman" w:cs="Times New Roman"/>
              <w:b/>
              <w:sz w:val="18"/>
              <w:szCs w:val="18"/>
              <w:lang w:val="sr-Cyrl-CS"/>
            </w:rPr>
            <w:t>.</w:t>
          </w:r>
          <w:r w:rsidR="00F70CCB">
            <w:rPr>
              <w:rFonts w:ascii="Times New Roman" w:hAnsi="Times New Roman" w:cs="Times New Roman"/>
              <w:b/>
              <w:sz w:val="18"/>
              <w:szCs w:val="18"/>
              <w:lang w:val="sr-Cyrl-CS"/>
            </w:rPr>
            <w:t xml:space="preserve"> </w:t>
          </w:r>
          <w:r w:rsidRPr="00940ABB">
            <w:rPr>
              <w:rFonts w:ascii="Times New Roman" w:hAnsi="Times New Roman" w:cs="Times New Roman"/>
              <w:b/>
              <w:sz w:val="18"/>
              <w:szCs w:val="18"/>
              <w:lang w:val="sr-Cyrl-CS"/>
            </w:rPr>
            <w:t>ГОДИНУ</w:t>
          </w:r>
        </w:p>
      </w:tc>
    </w:tr>
  </w:tbl>
  <w:p w:rsidR="00940ABB" w:rsidRPr="00940ABB" w:rsidRDefault="0094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BB"/>
    <w:rsid w:val="00020350"/>
    <w:rsid w:val="001D5D72"/>
    <w:rsid w:val="001E1CEB"/>
    <w:rsid w:val="00233413"/>
    <w:rsid w:val="00273039"/>
    <w:rsid w:val="00504501"/>
    <w:rsid w:val="00531E8A"/>
    <w:rsid w:val="008238EB"/>
    <w:rsid w:val="00863791"/>
    <w:rsid w:val="00940ABB"/>
    <w:rsid w:val="00A268C5"/>
    <w:rsid w:val="00AF5CFF"/>
    <w:rsid w:val="00B11E65"/>
    <w:rsid w:val="00C31AFD"/>
    <w:rsid w:val="00D031A4"/>
    <w:rsid w:val="00E03107"/>
    <w:rsid w:val="00E3728C"/>
    <w:rsid w:val="00EA1942"/>
    <w:rsid w:val="00EA5183"/>
    <w:rsid w:val="00EE3053"/>
    <w:rsid w:val="00F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730A9"/>
  <w15:chartTrackingRefBased/>
  <w15:docId w15:val="{F41B858A-5CF3-422D-BBA5-78C5BD3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AB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A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BB"/>
  </w:style>
  <w:style w:type="paragraph" w:styleId="Footer">
    <w:name w:val="footer"/>
    <w:basedOn w:val="Normal"/>
    <w:link w:val="FooterChar"/>
    <w:uiPriority w:val="99"/>
    <w:unhideWhenUsed/>
    <w:rsid w:val="0094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BB"/>
  </w:style>
  <w:style w:type="paragraph" w:styleId="BalloonText">
    <w:name w:val="Balloon Text"/>
    <w:basedOn w:val="Normal"/>
    <w:link w:val="BalloonTextChar"/>
    <w:uiPriority w:val="99"/>
    <w:semiHidden/>
    <w:unhideWhenUsed/>
    <w:rsid w:val="0050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.gov.rs/upload/regulativa/Pravilnik%20o%20dozvolama%20kontrolora%20letenja%20(Sl.%20glasnik%20RS,%20br.83-15).pdf" TargetMode="External"/><Relationship Id="rId13" Type="http://schemas.openxmlformats.org/officeDocument/2006/relationships/hyperlink" Target="http://cad.gov.rs/upload/regulativa/Pravilnik%20o%20dozvolama%20kontrolora%20letenja%20(Sl.%20glasnik%20RS,%20br.83-15)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agraf.rs/propisi/zakon_o_inspekcijskom_nadzoru.html" TargetMode="External"/><Relationship Id="rId12" Type="http://schemas.openxmlformats.org/officeDocument/2006/relationships/hyperlink" Target="http://www.paragraf.rs/propisi/zakon_o_inspekcijskom_nadzoru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cad.gov.rs/upload/Propisi/2019/Zakoni/Zakoni/Zakon%20o%20vazdusnom%20saobracaju%20(Sluzbeni%20glasnik%20RS,%20br.%2073-10,%2057-11,%2093-12,%2045-15,%2066-15-dr.zakon%20i%2083-18)%20-precisceni%20tekst.pdf" TargetMode="External"/><Relationship Id="rId11" Type="http://schemas.openxmlformats.org/officeDocument/2006/relationships/hyperlink" Target="http://cad.gov.rs/upload/Propisi/2019/Zakoni/Zakoni/Zakon%20o%20vazdusnom%20saobracaju%20(Sluzbeni%20glasnik%20RS,%20br.%2073-10,%2057-11,%2093-12,%2045-15,%2066-15-dr.zakon%20i%2083-18)%20-precisceni%20teks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ad.gov.rs/upload/regulativa/2017/Pravilnik%20o%20izmenama%20Pravilnika%20o%20dozvolama%20kontrolora%20letenja,%20centrima%20za%20obuku%20i%20vazduhoplovno-medicinskim%20centrima%202.pdf" TargetMode="External"/><Relationship Id="rId10" Type="http://schemas.openxmlformats.org/officeDocument/2006/relationships/hyperlink" Target="http://cad.gov.rs/upload/regulativa/2017/Pravilnik%20o%20izmenama%20Pravilnika%20o%20dozvolama%20kontrolora%20letenja,%20centrima%20za%20obuku%20i%20vazduhoplovno-medicinskim%20centrima%20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cad.gov.rs/upload/regulativa/Pravilnik%20o%20izmenama%20i%20dopunama%20Pravilnika%20o%20dozvolama%20kontrolora%20letenja,%20centrima%20za%20obuku%20i%20vazduh.med.centrima%20(Sl.glasnik%20RS,%20br.18-16).pdf" TargetMode="External"/><Relationship Id="rId14" Type="http://schemas.openxmlformats.org/officeDocument/2006/relationships/hyperlink" Target="http://cad.gov.rs/upload/regulativa/Pravilnik%20o%20izmenama%20i%20dopunama%20Pravilnika%20o%20dozvolama%20kontrolora%20letenja,%20centrima%20za%20obuku%20i%20vazduh.med.centrima%20(Sl.glasnik%20RS,%20br.18-16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Petrovski</dc:creator>
  <cp:keywords/>
  <dc:description/>
  <cp:lastModifiedBy>Nadezda Petrovski</cp:lastModifiedBy>
  <cp:revision>4</cp:revision>
  <dcterms:created xsi:type="dcterms:W3CDTF">2022-12-19T09:03:00Z</dcterms:created>
  <dcterms:modified xsi:type="dcterms:W3CDTF">2022-12-20T13:01:00Z</dcterms:modified>
</cp:coreProperties>
</file>